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附件2：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（已建设官方网站的各二级分会、专委会及团体会员单位填写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）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网站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管理</w:t>
      </w:r>
      <w:r>
        <w:rPr>
          <w:rFonts w:hint="eastAsia" w:ascii="黑体" w:hAnsi="黑体" w:eastAsia="黑体"/>
          <w:b/>
          <w:sz w:val="36"/>
          <w:szCs w:val="36"/>
        </w:rPr>
        <w:t>回执表</w:t>
      </w:r>
    </w:p>
    <w:p>
      <w:pPr>
        <w:jc w:val="center"/>
        <w:rPr>
          <w:rFonts w:ascii="黑体" w:hAnsi="黑体" w:eastAsia="黑体"/>
          <w:sz w:val="20"/>
          <w:szCs w:val="48"/>
        </w:rPr>
      </w:pPr>
    </w:p>
    <w:tbl>
      <w:tblPr>
        <w:tblStyle w:val="4"/>
        <w:tblW w:w="1014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19"/>
        <w:gridCol w:w="2264"/>
        <w:gridCol w:w="1320"/>
        <w:gridCol w:w="1545"/>
        <w:gridCol w:w="861"/>
        <w:gridCol w:w="1013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1" w:hRule="atLeast"/>
          <w:jc w:val="center"/>
        </w:trPr>
        <w:tc>
          <w:tcPr>
            <w:tcW w:w="101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2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 箱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5444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" w:hRule="atLeast"/>
          <w:jc w:val="center"/>
        </w:trPr>
        <w:tc>
          <w:tcPr>
            <w:tcW w:w="3383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单位网站建设方式（打勾）</w:t>
            </w:r>
          </w:p>
        </w:tc>
        <w:tc>
          <w:tcPr>
            <w:tcW w:w="6764" w:type="dxa"/>
            <w:gridSpan w:val="5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sym w:font="Wingdings" w:char="F081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自行建设     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sym w:font="Wingdings" w:char="F082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第三方建设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" w:hRule="atLeast"/>
          <w:jc w:val="center"/>
        </w:trPr>
        <w:tc>
          <w:tcPr>
            <w:tcW w:w="6248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单位网站是否同意链接到云南医师官网（打勾）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sym w:font="Wingdings" w:char="F081"/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 xml:space="preserve">是     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sym w:font="Wingdings" w:char="F082"/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" w:hRule="atLeast"/>
          <w:jc w:val="center"/>
        </w:trPr>
        <w:tc>
          <w:tcPr>
            <w:tcW w:w="6248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单位网站是否同意由我方托管（打勾）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sym w:font="Wingdings" w:char="F081"/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 xml:space="preserve">是     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sym w:font="Wingdings" w:char="F082"/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" w:hRule="atLeast"/>
          <w:jc w:val="center"/>
        </w:trPr>
        <w:tc>
          <w:tcPr>
            <w:tcW w:w="6248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单位网站是否同意由我方运维（打勾）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sym w:font="Wingdings" w:char="F081"/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 xml:space="preserve">是     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sym w:font="Wingdings" w:char="F082"/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8" w:hRule="atLeast"/>
          <w:jc w:val="center"/>
        </w:trPr>
        <w:tc>
          <w:tcPr>
            <w:tcW w:w="10147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贵单位对于医院官方网站的设计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和管理还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sz w:val="28"/>
                <w:szCs w:val="28"/>
              </w:rPr>
              <w:t>何种</w:t>
            </w:r>
            <w:r>
              <w:rPr>
                <w:rFonts w:hint="eastAsia"/>
                <w:sz w:val="28"/>
                <w:szCs w:val="28"/>
              </w:rPr>
              <w:t>要求：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70" w:hRule="atLeast"/>
          <w:jc w:val="center"/>
        </w:trPr>
        <w:tc>
          <w:tcPr>
            <w:tcW w:w="101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贵单位对于医院新媒体平台的运营（微信、微博）有何看法和建议：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101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贵单位</w:t>
            </w:r>
            <w:r>
              <w:rPr>
                <w:rFonts w:hint="eastAsia"/>
                <w:sz w:val="28"/>
                <w:szCs w:val="28"/>
              </w:rPr>
              <w:t>对于医院未来宣传工作有</w:t>
            </w:r>
            <w:r>
              <w:rPr>
                <w:sz w:val="28"/>
                <w:szCs w:val="28"/>
              </w:rPr>
              <w:t>何种需求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ind w:right="240"/>
              <w:jc w:val="right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ind w:right="520"/>
              <w:jc w:val="right"/>
              <w:rPr>
                <w:rFonts w:hint="eastAsia"/>
                <w:sz w:val="28"/>
                <w:szCs w:val="28"/>
              </w:rPr>
            </w:pPr>
          </w:p>
          <w:p>
            <w:pPr>
              <w:ind w:right="2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ind w:left="-283" w:leftChars="-135"/>
        <w:jc w:val="left"/>
      </w:pPr>
      <w:r>
        <w:rPr>
          <w:sz w:val="24"/>
          <w:szCs w:val="28"/>
        </w:rPr>
        <w:t>联系人</w:t>
      </w:r>
      <w:r>
        <w:rPr>
          <w:rFonts w:hint="eastAsia"/>
          <w:sz w:val="24"/>
          <w:szCs w:val="28"/>
        </w:rPr>
        <w:t>：马涛    联系电话：0871-63370913    邮箱：</w:t>
      </w:r>
      <w:r>
        <w:rPr>
          <w:sz w:val="24"/>
          <w:szCs w:val="28"/>
        </w:rPr>
        <w:fldChar w:fldCharType="begin"/>
      </w:r>
      <w:r>
        <w:rPr>
          <w:sz w:val="24"/>
          <w:szCs w:val="28"/>
        </w:rPr>
        <w:instrText xml:space="preserve">HYPERLINK "mailto:ynyswx@qq.com"</w:instrText>
      </w:r>
      <w:r>
        <w:rPr>
          <w:sz w:val="24"/>
          <w:szCs w:val="28"/>
        </w:rPr>
        <w:fldChar w:fldCharType="separate"/>
      </w:r>
      <w:r>
        <w:rPr>
          <w:rStyle w:val="3"/>
          <w:rFonts w:hint="eastAsia"/>
          <w:sz w:val="24"/>
          <w:szCs w:val="28"/>
        </w:rPr>
        <w:t>ynyswx@qq.com</w:t>
      </w:r>
      <w:r>
        <w:rPr>
          <w:sz w:val="24"/>
          <w:szCs w:val="28"/>
        </w:rPr>
        <w:fldChar w:fldCharType="end"/>
      </w:r>
      <w:r>
        <w:rPr>
          <w:rFonts w:hint="eastAsia"/>
          <w:sz w:val="24"/>
          <w:szCs w:val="28"/>
        </w:rPr>
        <w:t xml:space="preserve">    QQ:1945649404</w:t>
      </w:r>
    </w:p>
    <w:sectPr>
      <w:pgSz w:w="11906" w:h="16838"/>
      <w:pgMar w:top="1134" w:right="1133" w:bottom="1134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B5F88"/>
    <w:rsid w:val="03FC64B6"/>
    <w:rsid w:val="0CC55610"/>
    <w:rsid w:val="112B5F88"/>
    <w:rsid w:val="23C97120"/>
    <w:rsid w:val="241829A9"/>
    <w:rsid w:val="41A25C2A"/>
    <w:rsid w:val="4DD33BED"/>
    <w:rsid w:val="594027D5"/>
    <w:rsid w:val="7BF151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2017-05-02T09:55:00Z</dcterms:created>
  <dc:creator>Administrator</dc:creator>
  <cp:lastModifiedBy>Administrator</cp:lastModifiedBy>
  <dcterms:modified xsi:type="dcterms:W3CDTF">2017-05-12T06:19:12Z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